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C06" w:rsidRDefault="00B40C06">
      <w:pPr>
        <w:jc w:val="center"/>
      </w:pPr>
      <w:bookmarkStart w:id="0" w:name="_GoBack"/>
      <w:bookmarkEnd w:id="0"/>
      <w:r>
        <w:t>SAMPLE RESOLUTION TEXT FOR LIFELINE</w:t>
      </w:r>
      <w:r w:rsidR="00B62162">
        <w:t xml:space="preserve"> CYCLE </w:t>
      </w:r>
      <w:r w:rsidR="001D57C1">
        <w:t>5</w:t>
      </w:r>
      <w:r>
        <w:t xml:space="preserve"> PROJECT SPONSOR</w:t>
      </w:r>
    </w:p>
    <w:p w:rsidR="00B40C06" w:rsidRDefault="00B40C06"/>
    <w:p w:rsidR="00B40C06" w:rsidRDefault="00B40C06">
      <w:r>
        <w:tab/>
        <w:t xml:space="preserve">WHEREAS, the Metropolitan Transportation Commission (MTC) has established a Lifeline Transportation Program to assist in funding projects that 1) are intended to result in improved mobility for low-income residents of the nine San Francisco Bay Area counties, 2) are developed through a collaborative and inclusive planning process and 3) are proposed to address transportation gaps and/or barriers identified through a </w:t>
      </w:r>
      <w:r w:rsidR="00BD7638">
        <w:t>substantive c</w:t>
      </w:r>
      <w:r>
        <w:t>ommunity-</w:t>
      </w:r>
      <w:r w:rsidR="00BD7638">
        <w:t>b</w:t>
      </w:r>
      <w:r>
        <w:t xml:space="preserve">ased </w:t>
      </w:r>
      <w:r w:rsidR="00BD7638">
        <w:t>t</w:t>
      </w:r>
      <w:r>
        <w:t xml:space="preserve">ransportation </w:t>
      </w:r>
      <w:r w:rsidR="00BD7638">
        <w:t>p</w:t>
      </w:r>
      <w:r>
        <w:t>lan or are otherwise based on a documented assessment of needs; and</w:t>
      </w:r>
    </w:p>
    <w:p w:rsidR="00B40C06" w:rsidRDefault="00B40C06"/>
    <w:p w:rsidR="00B40C06" w:rsidRDefault="00B40C06">
      <w:r>
        <w:tab/>
        <w:t xml:space="preserve">WHEREAS, MTC has adopted principles, pursuant to MTC Resolution No. </w:t>
      </w:r>
      <w:r w:rsidR="001D57C1">
        <w:t>4309</w:t>
      </w:r>
      <w:r>
        <w:t xml:space="preserve">, to guide implementation of the Lifeline Transportation Program for the </w:t>
      </w:r>
      <w:r w:rsidR="001D57C1">
        <w:t xml:space="preserve">two </w:t>
      </w:r>
      <w:r>
        <w:t xml:space="preserve">year period from Fiscal Year </w:t>
      </w:r>
      <w:r w:rsidR="001D57C1">
        <w:t>2016-17</w:t>
      </w:r>
      <w:r>
        <w:t xml:space="preserve"> </w:t>
      </w:r>
      <w:r w:rsidR="001D57C1">
        <w:t xml:space="preserve">and </w:t>
      </w:r>
      <w:r>
        <w:t xml:space="preserve">Fiscal Year </w:t>
      </w:r>
      <w:r w:rsidR="001D57C1">
        <w:t>2017-18</w:t>
      </w:r>
      <w:r>
        <w:t>, and has designated the County Congestion Management Agency (or another countywide entity) in each of the nine bay area counties to help with recommending project selections and project administration; and</w:t>
      </w:r>
    </w:p>
    <w:p w:rsidR="00B40C06" w:rsidRDefault="00B40C06"/>
    <w:p w:rsidR="00B40C06" w:rsidRDefault="00B40C06">
      <w:r>
        <w:tab/>
        <w:t>WHEREAS, (County Agency) has been designated by MTC to assist with the Lifeline Transportation Program in (County) on behalf of MTC; and</w:t>
      </w:r>
    </w:p>
    <w:p w:rsidR="00B40C06" w:rsidRDefault="00B40C06"/>
    <w:p w:rsidR="00B40C06" w:rsidRDefault="00B40C06">
      <w:r>
        <w:tab/>
        <w:t>WHEREAS, (County Agency) conducted a competitive call for projects for the Lifeline Transportation Program in (County) county; and</w:t>
      </w:r>
    </w:p>
    <w:p w:rsidR="00B40C06" w:rsidRDefault="00B40C06"/>
    <w:p w:rsidR="00B40C06" w:rsidRDefault="00B40C06">
      <w:r>
        <w:tab/>
        <w:t xml:space="preserve">WHEREAS, (Project Sponsor) submitted a project(s) in response to the competitive call for projects; and </w:t>
      </w:r>
    </w:p>
    <w:p w:rsidR="00B40C06" w:rsidRDefault="00B40C06"/>
    <w:p w:rsidR="00B40C06" w:rsidRDefault="00B40C06">
      <w:r>
        <w:tab/>
        <w:t xml:space="preserve">WHEREAS, (County Agency) has confirmed that (Project Sponsor)’s proposed project(s), described more fully on Attachment A to this Resolution, attached to and incorporated herein as though set forth at length, is consistent with the Lifeline Transportation Program goals as set out in MTC Resolution No. </w:t>
      </w:r>
      <w:r w:rsidR="001D57C1">
        <w:t>4309</w:t>
      </w:r>
      <w:r>
        <w:t>; and</w:t>
      </w:r>
    </w:p>
    <w:p w:rsidR="00B40C06" w:rsidRDefault="00B40C06"/>
    <w:p w:rsidR="00B40C06" w:rsidRDefault="00B40C06">
      <w:r>
        <w:tab/>
        <w:t xml:space="preserve">WHEREAS, (County Agency), after review, recommends (Project Sponsor)’s proposed project(s), described more fully on Attachment A to this Resolution, attached to and incorporated herein as though set forth at length, be funded in part under the Lifeline Transportation Program; and </w:t>
      </w:r>
    </w:p>
    <w:p w:rsidR="00B40C06" w:rsidRDefault="00B40C06"/>
    <w:p w:rsidR="00B40C06" w:rsidRDefault="00B40C06">
      <w:r>
        <w:tab/>
        <w:t xml:space="preserve">WHEREAS, (Project Sponsor) agrees to meet project delivery and obligation deadlines, comply with funding conditions placed on the receipt of funds allocated to the Lifeline Transportation Program, provide for the required local matching funds, and satisfy all other conditions set forth in MTC Resolution No. </w:t>
      </w:r>
      <w:r w:rsidR="001D57C1">
        <w:t>4309</w:t>
      </w:r>
      <w:r>
        <w:t>; and</w:t>
      </w:r>
    </w:p>
    <w:p w:rsidR="00B40C06" w:rsidRDefault="00B40C06"/>
    <w:p w:rsidR="00B40C06" w:rsidRDefault="00B40C06">
      <w:r>
        <w:tab/>
        <w:t xml:space="preserve">WHEREAS, (Project Sponsor) certifies that the project(s) and purpose(s) for which funds are being requested is in compliance with the requirements of the California Environmental Quality Act (Public Resources Code Section 21000 </w:t>
      </w:r>
      <w:r>
        <w:rPr>
          <w:u w:val="single"/>
        </w:rPr>
        <w:t>et</w:t>
      </w:r>
      <w:r>
        <w:t xml:space="preserve"> </w:t>
      </w:r>
      <w:r>
        <w:rPr>
          <w:u w:val="single"/>
        </w:rPr>
        <w:t>seq.</w:t>
      </w:r>
      <w:r>
        <w:t xml:space="preserve">), and with the State Environmental Impact Report Guidelines (14 California Code of Regulations </w:t>
      </w:r>
      <w:r>
        <w:lastRenderedPageBreak/>
        <w:t xml:space="preserve">Section 1500 </w:t>
      </w:r>
      <w:r>
        <w:rPr>
          <w:u w:val="single"/>
        </w:rPr>
        <w:t>et</w:t>
      </w:r>
      <w:r>
        <w:t xml:space="preserve"> </w:t>
      </w:r>
      <w:r>
        <w:rPr>
          <w:u w:val="single"/>
        </w:rPr>
        <w:t>seq.</w:t>
      </w:r>
      <w:r>
        <w:t xml:space="preserve">) and if relevant the National Environmental Policy </w:t>
      </w:r>
      <w:r w:rsidR="00F93D6F">
        <w:t>Act</w:t>
      </w:r>
      <w:r>
        <w:t xml:space="preserve"> (NEPA), 42 USC Section 4-1 </w:t>
      </w:r>
      <w:r>
        <w:rPr>
          <w:u w:val="single"/>
        </w:rPr>
        <w:t>et</w:t>
      </w:r>
      <w:r>
        <w:t xml:space="preserve"> </w:t>
      </w:r>
      <w:r>
        <w:rPr>
          <w:u w:val="single"/>
        </w:rPr>
        <w:t>seq.</w:t>
      </w:r>
      <w:r>
        <w:t xml:space="preserve"> and the applicable regulations thereunder; and</w:t>
      </w:r>
    </w:p>
    <w:p w:rsidR="00B40C06" w:rsidRDefault="00B40C06"/>
    <w:p w:rsidR="00B40C06" w:rsidRDefault="00B40C06">
      <w:r>
        <w:tab/>
        <w:t>WHEREAS, there is no legal impediment to (Project Sponsor) making the funding request; and</w:t>
      </w:r>
    </w:p>
    <w:p w:rsidR="00B40C06" w:rsidRDefault="00B40C06"/>
    <w:p w:rsidR="00B40C06" w:rsidRDefault="00B40C06">
      <w:r>
        <w:tab/>
        <w:t xml:space="preserve">WHEREAS, there is no pending or threatened litigation which might in any way adversely affect the ability of (Project Sponsor) to deliver the proposed project(s) for which funds are being requested, </w:t>
      </w:r>
      <w:r w:rsidR="004C4603">
        <w:t>now therefore be it</w:t>
      </w:r>
    </w:p>
    <w:p w:rsidR="00B40C06" w:rsidRDefault="00B40C06"/>
    <w:p w:rsidR="00B40C06" w:rsidRDefault="00B40C06">
      <w:pPr>
        <w:pStyle w:val="ResText15"/>
        <w:spacing w:line="240" w:lineRule="auto"/>
      </w:pPr>
      <w:r>
        <w:tab/>
        <w:t xml:space="preserve">RESOLVED, that (Project Sponsor) requests that MTC </w:t>
      </w:r>
      <w:r w:rsidR="00B35C81">
        <w:t xml:space="preserve">program </w:t>
      </w:r>
      <w:r>
        <w:t>funds available under its Lifeline Transportation Program, in the amounts requested for which (Project Sponsor) is eligible, for the project(s) described in Attachment A of this Resolution; and be it further</w:t>
      </w:r>
    </w:p>
    <w:p w:rsidR="00B40C06" w:rsidRDefault="00B40C06">
      <w:pPr>
        <w:pStyle w:val="ResText15"/>
      </w:pPr>
    </w:p>
    <w:p w:rsidR="00B40C06" w:rsidRDefault="00B40C06">
      <w:pPr>
        <w:pStyle w:val="ResText15"/>
        <w:spacing w:line="240" w:lineRule="auto"/>
      </w:pPr>
      <w:r>
        <w:tab/>
        <w:t>RESOLVED, that staff of (Project Sponsor) shall forward a copy of this Resolution, and such other information as may be required, to MTC, (County Agency), and such other agencies as may be appropriate.</w:t>
      </w:r>
    </w:p>
    <w:p w:rsidR="00B40C06" w:rsidRDefault="00B40C06"/>
    <w:p w:rsidR="00B40C06" w:rsidRDefault="00B40C06">
      <w:pPr>
        <w:pStyle w:val="ResText15"/>
      </w:pPr>
    </w:p>
    <w:p w:rsidR="00B40C06" w:rsidRDefault="00B40C06">
      <w:pPr>
        <w:pStyle w:val="ResText15"/>
      </w:pPr>
    </w:p>
    <w:p w:rsidR="00B40C06" w:rsidRDefault="00B40C06">
      <w:pPr>
        <w:pStyle w:val="ResText15"/>
      </w:pPr>
    </w:p>
    <w:p w:rsidR="001848A2" w:rsidRDefault="001848A2"/>
    <w:p w:rsidR="001848A2" w:rsidRDefault="001848A2"/>
    <w:p w:rsidR="001848A2" w:rsidRDefault="001848A2"/>
    <w:p w:rsidR="001848A2" w:rsidRDefault="001848A2">
      <w:pPr>
        <w:sectPr w:rsidR="001848A2">
          <w:pgSz w:w="12240" w:h="15840"/>
          <w:pgMar w:top="1440" w:right="1800" w:bottom="1440" w:left="1800" w:header="720" w:footer="720" w:gutter="0"/>
          <w:cols w:space="720"/>
        </w:sectPr>
      </w:pPr>
    </w:p>
    <w:p w:rsidR="00C05416" w:rsidRDefault="00C05416" w:rsidP="001848A2">
      <w:pPr>
        <w:jc w:val="center"/>
        <w:rPr>
          <w:b/>
        </w:rPr>
      </w:pPr>
    </w:p>
    <w:p w:rsidR="001848A2" w:rsidRDefault="005558D0" w:rsidP="001848A2">
      <w:pPr>
        <w:jc w:val="center"/>
        <w:rPr>
          <w:b/>
        </w:rPr>
      </w:pPr>
      <w:r>
        <w:rPr>
          <w:b/>
        </w:rPr>
        <w:t>SAMPLE ATTACHMENT A</w:t>
      </w:r>
    </w:p>
    <w:p w:rsidR="001848A2" w:rsidRPr="001848A2" w:rsidRDefault="001848A2" w:rsidP="001848A2">
      <w:pPr>
        <w:jc w:val="center"/>
        <w:rPr>
          <w:b/>
        </w:rPr>
      </w:pPr>
      <w:r>
        <w:rPr>
          <w:b/>
        </w:rPr>
        <w:t>Lifelin</w:t>
      </w:r>
      <w:r w:rsidR="002D78E4">
        <w:rPr>
          <w:b/>
        </w:rPr>
        <w:t xml:space="preserve">e Transportation Program Cycle </w:t>
      </w:r>
      <w:r w:rsidR="00255907">
        <w:rPr>
          <w:b/>
        </w:rPr>
        <w:t>5</w:t>
      </w:r>
      <w:r>
        <w:rPr>
          <w:b/>
        </w:rPr>
        <w:t xml:space="preserve"> Projects</w:t>
      </w:r>
    </w:p>
    <w:p w:rsidR="001848A2" w:rsidRDefault="001848A2"/>
    <w:tbl>
      <w:tblPr>
        <w:tblW w:w="125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437"/>
        <w:gridCol w:w="1225"/>
        <w:gridCol w:w="1260"/>
        <w:gridCol w:w="1710"/>
        <w:gridCol w:w="1440"/>
        <w:gridCol w:w="1440"/>
      </w:tblGrid>
      <w:tr w:rsidR="001848A2" w:rsidRPr="008B6694" w:rsidTr="008B3A62">
        <w:tc>
          <w:tcPr>
            <w:tcW w:w="1998" w:type="dxa"/>
            <w:vMerge w:val="restart"/>
            <w:shd w:val="clear" w:color="auto" w:fill="auto"/>
            <w:vAlign w:val="bottom"/>
          </w:tcPr>
          <w:p w:rsidR="001848A2" w:rsidRPr="008B6694" w:rsidRDefault="001848A2" w:rsidP="008B6694">
            <w:pPr>
              <w:jc w:val="center"/>
              <w:rPr>
                <w:b/>
                <w:sz w:val="18"/>
                <w:szCs w:val="18"/>
              </w:rPr>
            </w:pPr>
          </w:p>
          <w:p w:rsidR="001848A2" w:rsidRPr="008B6694" w:rsidRDefault="001848A2" w:rsidP="008B6694">
            <w:pPr>
              <w:jc w:val="center"/>
              <w:rPr>
                <w:b/>
                <w:sz w:val="18"/>
                <w:szCs w:val="18"/>
              </w:rPr>
            </w:pPr>
          </w:p>
          <w:p w:rsidR="001848A2" w:rsidRPr="008B6694" w:rsidRDefault="001848A2" w:rsidP="008B6694">
            <w:pPr>
              <w:jc w:val="center"/>
              <w:rPr>
                <w:sz w:val="18"/>
                <w:szCs w:val="18"/>
              </w:rPr>
            </w:pPr>
            <w:r w:rsidRPr="008B6694">
              <w:rPr>
                <w:b/>
                <w:sz w:val="18"/>
                <w:szCs w:val="18"/>
              </w:rPr>
              <w:t>Project Name</w:t>
            </w:r>
          </w:p>
        </w:tc>
        <w:tc>
          <w:tcPr>
            <w:tcW w:w="3437" w:type="dxa"/>
            <w:vMerge w:val="restart"/>
            <w:shd w:val="clear" w:color="auto" w:fill="auto"/>
            <w:vAlign w:val="bottom"/>
          </w:tcPr>
          <w:p w:rsidR="001848A2" w:rsidRPr="008B6694" w:rsidRDefault="001848A2" w:rsidP="008B6694">
            <w:pPr>
              <w:jc w:val="center"/>
              <w:rPr>
                <w:sz w:val="18"/>
                <w:szCs w:val="18"/>
              </w:rPr>
            </w:pPr>
            <w:r w:rsidRPr="008B6694">
              <w:rPr>
                <w:b/>
                <w:sz w:val="18"/>
                <w:szCs w:val="18"/>
              </w:rPr>
              <w:t>Project Description</w:t>
            </w:r>
          </w:p>
        </w:tc>
        <w:tc>
          <w:tcPr>
            <w:tcW w:w="4195" w:type="dxa"/>
            <w:gridSpan w:val="3"/>
            <w:shd w:val="clear" w:color="auto" w:fill="auto"/>
            <w:vAlign w:val="bottom"/>
          </w:tcPr>
          <w:p w:rsidR="001848A2" w:rsidRPr="008B6694" w:rsidRDefault="001848A2" w:rsidP="008B6694">
            <w:pPr>
              <w:jc w:val="center"/>
              <w:rPr>
                <w:b/>
                <w:sz w:val="18"/>
                <w:szCs w:val="18"/>
              </w:rPr>
            </w:pPr>
            <w:r w:rsidRPr="008B6694">
              <w:rPr>
                <w:b/>
                <w:sz w:val="18"/>
                <w:szCs w:val="18"/>
              </w:rPr>
              <w:t xml:space="preserve">Lifeline </w:t>
            </w:r>
            <w:r w:rsidR="00E172CF" w:rsidRPr="008B6694">
              <w:rPr>
                <w:b/>
                <w:sz w:val="18"/>
                <w:szCs w:val="18"/>
              </w:rPr>
              <w:t xml:space="preserve">Transportation Program </w:t>
            </w:r>
            <w:r w:rsidRPr="008B6694">
              <w:rPr>
                <w:b/>
                <w:sz w:val="18"/>
                <w:szCs w:val="18"/>
              </w:rPr>
              <w:t>Funding Amounts</w:t>
            </w:r>
          </w:p>
        </w:tc>
        <w:tc>
          <w:tcPr>
            <w:tcW w:w="1440" w:type="dxa"/>
            <w:shd w:val="clear" w:color="auto" w:fill="auto"/>
            <w:vAlign w:val="bottom"/>
          </w:tcPr>
          <w:p w:rsidR="001848A2" w:rsidRPr="008B6694" w:rsidRDefault="001848A2" w:rsidP="008B6694">
            <w:pPr>
              <w:jc w:val="center"/>
              <w:rPr>
                <w:sz w:val="18"/>
                <w:szCs w:val="18"/>
              </w:rPr>
            </w:pPr>
            <w:r w:rsidRPr="008B6694">
              <w:rPr>
                <w:b/>
                <w:sz w:val="18"/>
                <w:szCs w:val="18"/>
              </w:rPr>
              <w:t>Local Match Amount</w:t>
            </w:r>
          </w:p>
        </w:tc>
        <w:tc>
          <w:tcPr>
            <w:tcW w:w="1440" w:type="dxa"/>
            <w:shd w:val="clear" w:color="auto" w:fill="auto"/>
            <w:vAlign w:val="bottom"/>
          </w:tcPr>
          <w:p w:rsidR="001848A2" w:rsidRPr="008B6694" w:rsidRDefault="001848A2" w:rsidP="008B6694">
            <w:pPr>
              <w:jc w:val="center"/>
              <w:rPr>
                <w:sz w:val="18"/>
                <w:szCs w:val="18"/>
              </w:rPr>
            </w:pPr>
            <w:r w:rsidRPr="008B6694">
              <w:rPr>
                <w:b/>
                <w:sz w:val="18"/>
                <w:szCs w:val="18"/>
              </w:rPr>
              <w:t>Total Project Cost</w:t>
            </w:r>
          </w:p>
        </w:tc>
      </w:tr>
      <w:tr w:rsidR="0042275D" w:rsidRPr="008B6694" w:rsidTr="008B3A62">
        <w:trPr>
          <w:trHeight w:val="467"/>
        </w:trPr>
        <w:tc>
          <w:tcPr>
            <w:tcW w:w="1998" w:type="dxa"/>
            <w:vMerge/>
            <w:shd w:val="clear" w:color="auto" w:fill="auto"/>
            <w:vAlign w:val="center"/>
          </w:tcPr>
          <w:p w:rsidR="0042275D" w:rsidRPr="008B6694" w:rsidRDefault="0042275D" w:rsidP="00C05416">
            <w:pPr>
              <w:rPr>
                <w:b/>
                <w:sz w:val="18"/>
                <w:szCs w:val="18"/>
              </w:rPr>
            </w:pPr>
          </w:p>
        </w:tc>
        <w:tc>
          <w:tcPr>
            <w:tcW w:w="3437" w:type="dxa"/>
            <w:vMerge/>
            <w:shd w:val="clear" w:color="auto" w:fill="auto"/>
            <w:vAlign w:val="center"/>
          </w:tcPr>
          <w:p w:rsidR="0042275D" w:rsidRPr="008B6694" w:rsidRDefault="0042275D" w:rsidP="00C05416">
            <w:pPr>
              <w:rPr>
                <w:b/>
                <w:sz w:val="18"/>
                <w:szCs w:val="18"/>
              </w:rPr>
            </w:pPr>
          </w:p>
        </w:tc>
        <w:tc>
          <w:tcPr>
            <w:tcW w:w="1225" w:type="dxa"/>
            <w:shd w:val="clear" w:color="auto" w:fill="auto"/>
            <w:vAlign w:val="center"/>
          </w:tcPr>
          <w:p w:rsidR="0042275D" w:rsidRPr="008B6694" w:rsidRDefault="0042275D" w:rsidP="008B6694">
            <w:pPr>
              <w:jc w:val="center"/>
              <w:rPr>
                <w:b/>
                <w:sz w:val="18"/>
                <w:szCs w:val="18"/>
              </w:rPr>
            </w:pPr>
            <w:r w:rsidRPr="008B6694">
              <w:rPr>
                <w:b/>
                <w:sz w:val="18"/>
                <w:szCs w:val="18"/>
              </w:rPr>
              <w:t>STA</w:t>
            </w:r>
          </w:p>
        </w:tc>
        <w:tc>
          <w:tcPr>
            <w:tcW w:w="1260" w:type="dxa"/>
            <w:shd w:val="clear" w:color="auto" w:fill="auto"/>
            <w:vAlign w:val="center"/>
          </w:tcPr>
          <w:p w:rsidR="0042275D" w:rsidRPr="008B6694" w:rsidRDefault="0042275D" w:rsidP="008B6694">
            <w:pPr>
              <w:jc w:val="center"/>
              <w:rPr>
                <w:b/>
                <w:sz w:val="18"/>
                <w:szCs w:val="18"/>
              </w:rPr>
            </w:pPr>
            <w:r>
              <w:rPr>
                <w:b/>
                <w:sz w:val="18"/>
                <w:szCs w:val="18"/>
              </w:rPr>
              <w:t>5307</w:t>
            </w:r>
          </w:p>
        </w:tc>
        <w:tc>
          <w:tcPr>
            <w:tcW w:w="1710" w:type="dxa"/>
            <w:shd w:val="clear" w:color="auto" w:fill="auto"/>
            <w:vAlign w:val="center"/>
          </w:tcPr>
          <w:p w:rsidR="0042275D" w:rsidRPr="008B6694" w:rsidRDefault="0042275D" w:rsidP="008B6694">
            <w:pPr>
              <w:jc w:val="center"/>
              <w:rPr>
                <w:b/>
                <w:sz w:val="18"/>
                <w:szCs w:val="18"/>
              </w:rPr>
            </w:pPr>
            <w:r w:rsidRPr="008B6694">
              <w:rPr>
                <w:b/>
                <w:sz w:val="18"/>
                <w:szCs w:val="18"/>
              </w:rPr>
              <w:t>Total Lifeline Funding</w:t>
            </w:r>
          </w:p>
        </w:tc>
        <w:tc>
          <w:tcPr>
            <w:tcW w:w="1440" w:type="dxa"/>
            <w:shd w:val="clear" w:color="auto" w:fill="auto"/>
            <w:vAlign w:val="center"/>
          </w:tcPr>
          <w:p w:rsidR="0042275D" w:rsidRPr="008B6694" w:rsidRDefault="0042275D" w:rsidP="008B6694">
            <w:pPr>
              <w:jc w:val="center"/>
              <w:rPr>
                <w:b/>
                <w:sz w:val="18"/>
                <w:szCs w:val="18"/>
              </w:rPr>
            </w:pPr>
          </w:p>
        </w:tc>
        <w:tc>
          <w:tcPr>
            <w:tcW w:w="1440" w:type="dxa"/>
            <w:shd w:val="clear" w:color="auto" w:fill="auto"/>
            <w:vAlign w:val="center"/>
          </w:tcPr>
          <w:p w:rsidR="0042275D" w:rsidRPr="008B6694" w:rsidRDefault="0042275D" w:rsidP="008B6694">
            <w:pPr>
              <w:jc w:val="center"/>
              <w:rPr>
                <w:b/>
                <w:sz w:val="18"/>
                <w:szCs w:val="18"/>
              </w:rPr>
            </w:pPr>
          </w:p>
        </w:tc>
      </w:tr>
      <w:tr w:rsidR="0042275D" w:rsidRPr="008B6694" w:rsidTr="008B3A62">
        <w:tc>
          <w:tcPr>
            <w:tcW w:w="1998" w:type="dxa"/>
            <w:shd w:val="clear" w:color="auto" w:fill="auto"/>
          </w:tcPr>
          <w:p w:rsidR="0042275D" w:rsidRPr="008B6694" w:rsidRDefault="0042275D" w:rsidP="000E1856">
            <w:pPr>
              <w:rPr>
                <w:sz w:val="18"/>
                <w:szCs w:val="18"/>
              </w:rPr>
            </w:pPr>
            <w:r w:rsidRPr="008B6694">
              <w:rPr>
                <w:sz w:val="18"/>
                <w:szCs w:val="18"/>
              </w:rPr>
              <w:t>Insert Project Name #1</w:t>
            </w:r>
          </w:p>
        </w:tc>
        <w:tc>
          <w:tcPr>
            <w:tcW w:w="3437" w:type="dxa"/>
            <w:shd w:val="clear" w:color="auto" w:fill="auto"/>
          </w:tcPr>
          <w:p w:rsidR="0042275D" w:rsidRPr="008B6694" w:rsidRDefault="0042275D" w:rsidP="000E1856">
            <w:pPr>
              <w:rPr>
                <w:sz w:val="18"/>
                <w:szCs w:val="18"/>
              </w:rPr>
            </w:pPr>
            <w:r w:rsidRPr="008B6694">
              <w:rPr>
                <w:sz w:val="18"/>
                <w:szCs w:val="18"/>
              </w:rPr>
              <w:t>Insert Project Description</w:t>
            </w:r>
          </w:p>
          <w:p w:rsidR="0042275D" w:rsidRPr="008B6694" w:rsidRDefault="0042275D" w:rsidP="000E1856">
            <w:pPr>
              <w:rPr>
                <w:sz w:val="18"/>
                <w:szCs w:val="18"/>
              </w:rPr>
            </w:pPr>
          </w:p>
        </w:tc>
        <w:tc>
          <w:tcPr>
            <w:tcW w:w="1225" w:type="dxa"/>
            <w:shd w:val="clear" w:color="auto" w:fill="auto"/>
          </w:tcPr>
          <w:p w:rsidR="0042275D" w:rsidRPr="008B6694" w:rsidRDefault="0042275D" w:rsidP="008B6694">
            <w:pPr>
              <w:jc w:val="right"/>
              <w:rPr>
                <w:sz w:val="18"/>
                <w:szCs w:val="18"/>
              </w:rPr>
            </w:pPr>
            <w:r w:rsidRPr="008B6694">
              <w:rPr>
                <w:sz w:val="18"/>
                <w:szCs w:val="18"/>
              </w:rPr>
              <w:t>$</w:t>
            </w:r>
          </w:p>
        </w:tc>
        <w:tc>
          <w:tcPr>
            <w:tcW w:w="1260" w:type="dxa"/>
            <w:shd w:val="clear" w:color="auto" w:fill="auto"/>
          </w:tcPr>
          <w:p w:rsidR="0042275D" w:rsidRPr="008B6694" w:rsidRDefault="0042275D" w:rsidP="008B6694">
            <w:pPr>
              <w:jc w:val="right"/>
              <w:rPr>
                <w:sz w:val="18"/>
                <w:szCs w:val="18"/>
              </w:rPr>
            </w:pPr>
            <w:r w:rsidRPr="008B6694">
              <w:rPr>
                <w:sz w:val="18"/>
                <w:szCs w:val="18"/>
              </w:rPr>
              <w:t>$</w:t>
            </w:r>
          </w:p>
        </w:tc>
        <w:tc>
          <w:tcPr>
            <w:tcW w:w="1710" w:type="dxa"/>
            <w:shd w:val="clear" w:color="auto" w:fill="auto"/>
          </w:tcPr>
          <w:p w:rsidR="0042275D" w:rsidRPr="008B6694" w:rsidRDefault="0042275D" w:rsidP="008B6694">
            <w:pPr>
              <w:jc w:val="right"/>
              <w:rPr>
                <w:sz w:val="18"/>
                <w:szCs w:val="18"/>
              </w:rPr>
            </w:pPr>
            <w:r w:rsidRPr="008B6694">
              <w:rPr>
                <w:sz w:val="18"/>
                <w:szCs w:val="18"/>
              </w:rPr>
              <w:t>$</w:t>
            </w:r>
          </w:p>
        </w:tc>
        <w:tc>
          <w:tcPr>
            <w:tcW w:w="1440" w:type="dxa"/>
            <w:shd w:val="clear" w:color="auto" w:fill="auto"/>
          </w:tcPr>
          <w:p w:rsidR="0042275D" w:rsidRPr="008B6694" w:rsidRDefault="0042275D" w:rsidP="008B6694">
            <w:pPr>
              <w:jc w:val="right"/>
              <w:rPr>
                <w:sz w:val="18"/>
                <w:szCs w:val="18"/>
              </w:rPr>
            </w:pPr>
            <w:r w:rsidRPr="008B6694">
              <w:rPr>
                <w:sz w:val="18"/>
                <w:szCs w:val="18"/>
              </w:rPr>
              <w:t>$</w:t>
            </w:r>
          </w:p>
        </w:tc>
        <w:tc>
          <w:tcPr>
            <w:tcW w:w="1440" w:type="dxa"/>
            <w:shd w:val="clear" w:color="auto" w:fill="auto"/>
          </w:tcPr>
          <w:p w:rsidR="0042275D" w:rsidRPr="008B6694" w:rsidRDefault="0042275D" w:rsidP="008B6694">
            <w:pPr>
              <w:jc w:val="right"/>
              <w:rPr>
                <w:sz w:val="18"/>
                <w:szCs w:val="18"/>
              </w:rPr>
            </w:pPr>
            <w:r w:rsidRPr="008B6694">
              <w:rPr>
                <w:sz w:val="18"/>
                <w:szCs w:val="18"/>
              </w:rPr>
              <w:t>$</w:t>
            </w:r>
          </w:p>
        </w:tc>
      </w:tr>
      <w:tr w:rsidR="0042275D" w:rsidRPr="008B6694" w:rsidTr="008B3A62">
        <w:tc>
          <w:tcPr>
            <w:tcW w:w="1998" w:type="dxa"/>
            <w:shd w:val="clear" w:color="auto" w:fill="auto"/>
          </w:tcPr>
          <w:p w:rsidR="0042275D" w:rsidRPr="008B6694" w:rsidRDefault="0042275D" w:rsidP="008B6694">
            <w:pPr>
              <w:rPr>
                <w:sz w:val="18"/>
                <w:szCs w:val="18"/>
              </w:rPr>
            </w:pPr>
            <w:r w:rsidRPr="008B6694">
              <w:rPr>
                <w:sz w:val="18"/>
                <w:szCs w:val="18"/>
              </w:rPr>
              <w:t>Insert Project Name #2</w:t>
            </w:r>
          </w:p>
        </w:tc>
        <w:tc>
          <w:tcPr>
            <w:tcW w:w="3437" w:type="dxa"/>
            <w:shd w:val="clear" w:color="auto" w:fill="auto"/>
          </w:tcPr>
          <w:p w:rsidR="0042275D" w:rsidRPr="008B6694" w:rsidRDefault="0042275D" w:rsidP="008B6694">
            <w:pPr>
              <w:rPr>
                <w:sz w:val="18"/>
                <w:szCs w:val="18"/>
              </w:rPr>
            </w:pPr>
            <w:r w:rsidRPr="008B6694">
              <w:rPr>
                <w:sz w:val="18"/>
                <w:szCs w:val="18"/>
              </w:rPr>
              <w:t>Insert Project Description</w:t>
            </w:r>
          </w:p>
          <w:p w:rsidR="0042275D" w:rsidRPr="008B6694" w:rsidRDefault="0042275D" w:rsidP="008B6694">
            <w:pPr>
              <w:rPr>
                <w:sz w:val="18"/>
                <w:szCs w:val="18"/>
              </w:rPr>
            </w:pPr>
          </w:p>
        </w:tc>
        <w:tc>
          <w:tcPr>
            <w:tcW w:w="1225" w:type="dxa"/>
            <w:shd w:val="clear" w:color="auto" w:fill="auto"/>
          </w:tcPr>
          <w:p w:rsidR="0042275D" w:rsidRPr="008B6694" w:rsidRDefault="0042275D" w:rsidP="008B6694">
            <w:pPr>
              <w:jc w:val="right"/>
              <w:rPr>
                <w:sz w:val="18"/>
                <w:szCs w:val="18"/>
              </w:rPr>
            </w:pPr>
            <w:r w:rsidRPr="008B6694">
              <w:rPr>
                <w:sz w:val="18"/>
                <w:szCs w:val="18"/>
              </w:rPr>
              <w:t>$</w:t>
            </w:r>
          </w:p>
        </w:tc>
        <w:tc>
          <w:tcPr>
            <w:tcW w:w="1260" w:type="dxa"/>
            <w:shd w:val="clear" w:color="auto" w:fill="auto"/>
          </w:tcPr>
          <w:p w:rsidR="0042275D" w:rsidRPr="008B6694" w:rsidRDefault="0042275D" w:rsidP="008B6694">
            <w:pPr>
              <w:jc w:val="right"/>
              <w:rPr>
                <w:sz w:val="18"/>
                <w:szCs w:val="18"/>
              </w:rPr>
            </w:pPr>
            <w:r w:rsidRPr="008B6694">
              <w:rPr>
                <w:sz w:val="18"/>
                <w:szCs w:val="18"/>
              </w:rPr>
              <w:t>$</w:t>
            </w:r>
          </w:p>
        </w:tc>
        <w:tc>
          <w:tcPr>
            <w:tcW w:w="1710" w:type="dxa"/>
            <w:shd w:val="clear" w:color="auto" w:fill="auto"/>
          </w:tcPr>
          <w:p w:rsidR="0042275D" w:rsidRPr="008B6694" w:rsidRDefault="0042275D" w:rsidP="008B6694">
            <w:pPr>
              <w:jc w:val="right"/>
              <w:rPr>
                <w:sz w:val="18"/>
                <w:szCs w:val="18"/>
              </w:rPr>
            </w:pPr>
            <w:r w:rsidRPr="008B6694">
              <w:rPr>
                <w:sz w:val="18"/>
                <w:szCs w:val="18"/>
              </w:rPr>
              <w:t>$</w:t>
            </w:r>
          </w:p>
        </w:tc>
        <w:tc>
          <w:tcPr>
            <w:tcW w:w="1440" w:type="dxa"/>
            <w:shd w:val="clear" w:color="auto" w:fill="auto"/>
          </w:tcPr>
          <w:p w:rsidR="0042275D" w:rsidRPr="008B6694" w:rsidRDefault="0042275D" w:rsidP="008B6694">
            <w:pPr>
              <w:jc w:val="right"/>
              <w:rPr>
                <w:sz w:val="18"/>
                <w:szCs w:val="18"/>
              </w:rPr>
            </w:pPr>
            <w:r w:rsidRPr="008B6694">
              <w:rPr>
                <w:sz w:val="18"/>
                <w:szCs w:val="18"/>
              </w:rPr>
              <w:t>$</w:t>
            </w:r>
          </w:p>
        </w:tc>
        <w:tc>
          <w:tcPr>
            <w:tcW w:w="1440" w:type="dxa"/>
            <w:shd w:val="clear" w:color="auto" w:fill="auto"/>
          </w:tcPr>
          <w:p w:rsidR="0042275D" w:rsidRPr="008B6694" w:rsidRDefault="0042275D" w:rsidP="008B6694">
            <w:pPr>
              <w:jc w:val="right"/>
              <w:rPr>
                <w:sz w:val="18"/>
                <w:szCs w:val="18"/>
              </w:rPr>
            </w:pPr>
            <w:r w:rsidRPr="008B6694">
              <w:rPr>
                <w:sz w:val="18"/>
                <w:szCs w:val="18"/>
              </w:rPr>
              <w:t>$</w:t>
            </w:r>
          </w:p>
        </w:tc>
      </w:tr>
      <w:tr w:rsidR="0042275D" w:rsidRPr="008B6694" w:rsidTr="008B3A62">
        <w:tc>
          <w:tcPr>
            <w:tcW w:w="1998" w:type="dxa"/>
            <w:shd w:val="clear" w:color="auto" w:fill="auto"/>
          </w:tcPr>
          <w:p w:rsidR="0042275D" w:rsidRPr="008B6694" w:rsidRDefault="0042275D" w:rsidP="008B6694">
            <w:pPr>
              <w:rPr>
                <w:sz w:val="18"/>
                <w:szCs w:val="18"/>
              </w:rPr>
            </w:pPr>
            <w:r w:rsidRPr="008B6694">
              <w:rPr>
                <w:sz w:val="18"/>
                <w:szCs w:val="18"/>
              </w:rPr>
              <w:t>Insert Project Name #2</w:t>
            </w:r>
          </w:p>
        </w:tc>
        <w:tc>
          <w:tcPr>
            <w:tcW w:w="3437" w:type="dxa"/>
            <w:shd w:val="clear" w:color="auto" w:fill="auto"/>
          </w:tcPr>
          <w:p w:rsidR="0042275D" w:rsidRPr="008B6694" w:rsidRDefault="0042275D" w:rsidP="008B6694">
            <w:pPr>
              <w:rPr>
                <w:sz w:val="18"/>
                <w:szCs w:val="18"/>
              </w:rPr>
            </w:pPr>
            <w:r w:rsidRPr="008B6694">
              <w:rPr>
                <w:sz w:val="18"/>
                <w:szCs w:val="18"/>
              </w:rPr>
              <w:t>Insert Project Description</w:t>
            </w:r>
          </w:p>
          <w:p w:rsidR="0042275D" w:rsidRPr="008B6694" w:rsidRDefault="0042275D" w:rsidP="008B6694">
            <w:pPr>
              <w:rPr>
                <w:sz w:val="18"/>
                <w:szCs w:val="18"/>
              </w:rPr>
            </w:pPr>
          </w:p>
        </w:tc>
        <w:tc>
          <w:tcPr>
            <w:tcW w:w="1225" w:type="dxa"/>
            <w:shd w:val="clear" w:color="auto" w:fill="auto"/>
          </w:tcPr>
          <w:p w:rsidR="0042275D" w:rsidRPr="008B6694" w:rsidRDefault="0042275D" w:rsidP="008B6694">
            <w:pPr>
              <w:jc w:val="right"/>
              <w:rPr>
                <w:sz w:val="18"/>
                <w:szCs w:val="18"/>
              </w:rPr>
            </w:pPr>
            <w:r w:rsidRPr="008B6694">
              <w:rPr>
                <w:sz w:val="18"/>
                <w:szCs w:val="18"/>
              </w:rPr>
              <w:t>$</w:t>
            </w:r>
          </w:p>
        </w:tc>
        <w:tc>
          <w:tcPr>
            <w:tcW w:w="1260" w:type="dxa"/>
            <w:shd w:val="clear" w:color="auto" w:fill="auto"/>
          </w:tcPr>
          <w:p w:rsidR="0042275D" w:rsidRPr="008B6694" w:rsidRDefault="0042275D" w:rsidP="008B6694">
            <w:pPr>
              <w:jc w:val="right"/>
              <w:rPr>
                <w:sz w:val="18"/>
                <w:szCs w:val="18"/>
              </w:rPr>
            </w:pPr>
            <w:r w:rsidRPr="008B6694">
              <w:rPr>
                <w:sz w:val="18"/>
                <w:szCs w:val="18"/>
              </w:rPr>
              <w:t>$</w:t>
            </w:r>
          </w:p>
        </w:tc>
        <w:tc>
          <w:tcPr>
            <w:tcW w:w="1710" w:type="dxa"/>
            <w:shd w:val="clear" w:color="auto" w:fill="auto"/>
          </w:tcPr>
          <w:p w:rsidR="0042275D" w:rsidRPr="008B6694" w:rsidRDefault="0042275D" w:rsidP="008B6694">
            <w:pPr>
              <w:jc w:val="right"/>
              <w:rPr>
                <w:sz w:val="18"/>
                <w:szCs w:val="18"/>
              </w:rPr>
            </w:pPr>
            <w:r w:rsidRPr="008B6694">
              <w:rPr>
                <w:sz w:val="18"/>
                <w:szCs w:val="18"/>
              </w:rPr>
              <w:t>$</w:t>
            </w:r>
          </w:p>
        </w:tc>
        <w:tc>
          <w:tcPr>
            <w:tcW w:w="1440" w:type="dxa"/>
            <w:shd w:val="clear" w:color="auto" w:fill="auto"/>
          </w:tcPr>
          <w:p w:rsidR="0042275D" w:rsidRPr="008B6694" w:rsidRDefault="0042275D" w:rsidP="008B6694">
            <w:pPr>
              <w:jc w:val="right"/>
              <w:rPr>
                <w:sz w:val="18"/>
                <w:szCs w:val="18"/>
              </w:rPr>
            </w:pPr>
            <w:r w:rsidRPr="008B6694">
              <w:rPr>
                <w:sz w:val="18"/>
                <w:szCs w:val="18"/>
              </w:rPr>
              <w:t>$</w:t>
            </w:r>
          </w:p>
        </w:tc>
        <w:tc>
          <w:tcPr>
            <w:tcW w:w="1440" w:type="dxa"/>
            <w:shd w:val="clear" w:color="auto" w:fill="auto"/>
          </w:tcPr>
          <w:p w:rsidR="0042275D" w:rsidRPr="008B6694" w:rsidRDefault="0042275D" w:rsidP="008B6694">
            <w:pPr>
              <w:jc w:val="right"/>
              <w:rPr>
                <w:sz w:val="18"/>
                <w:szCs w:val="18"/>
              </w:rPr>
            </w:pPr>
            <w:r w:rsidRPr="008B6694">
              <w:rPr>
                <w:sz w:val="18"/>
                <w:szCs w:val="18"/>
              </w:rPr>
              <w:t>$</w:t>
            </w:r>
          </w:p>
        </w:tc>
      </w:tr>
      <w:tr w:rsidR="0042275D" w:rsidRPr="008B6694" w:rsidTr="008B3A62">
        <w:tc>
          <w:tcPr>
            <w:tcW w:w="5435" w:type="dxa"/>
            <w:gridSpan w:val="2"/>
            <w:shd w:val="clear" w:color="auto" w:fill="auto"/>
          </w:tcPr>
          <w:p w:rsidR="0042275D" w:rsidRPr="008B6694" w:rsidRDefault="0042275D" w:rsidP="008B6694">
            <w:pPr>
              <w:jc w:val="right"/>
              <w:rPr>
                <w:sz w:val="18"/>
                <w:szCs w:val="18"/>
              </w:rPr>
            </w:pPr>
            <w:r w:rsidRPr="008B6694">
              <w:rPr>
                <w:sz w:val="18"/>
                <w:szCs w:val="18"/>
              </w:rPr>
              <w:t>Total</w:t>
            </w:r>
          </w:p>
        </w:tc>
        <w:tc>
          <w:tcPr>
            <w:tcW w:w="1225" w:type="dxa"/>
            <w:shd w:val="clear" w:color="auto" w:fill="auto"/>
          </w:tcPr>
          <w:p w:rsidR="0042275D" w:rsidRPr="008B6694" w:rsidRDefault="0042275D" w:rsidP="008B6694">
            <w:pPr>
              <w:jc w:val="right"/>
              <w:rPr>
                <w:sz w:val="18"/>
                <w:szCs w:val="18"/>
              </w:rPr>
            </w:pPr>
            <w:r w:rsidRPr="008B6694">
              <w:rPr>
                <w:sz w:val="18"/>
                <w:szCs w:val="18"/>
              </w:rPr>
              <w:t>$</w:t>
            </w:r>
          </w:p>
        </w:tc>
        <w:tc>
          <w:tcPr>
            <w:tcW w:w="1260" w:type="dxa"/>
            <w:shd w:val="clear" w:color="auto" w:fill="auto"/>
          </w:tcPr>
          <w:p w:rsidR="0042275D" w:rsidRPr="008B6694" w:rsidRDefault="0042275D" w:rsidP="008B6694">
            <w:pPr>
              <w:jc w:val="right"/>
              <w:rPr>
                <w:sz w:val="18"/>
                <w:szCs w:val="18"/>
              </w:rPr>
            </w:pPr>
            <w:r w:rsidRPr="008B6694">
              <w:rPr>
                <w:sz w:val="18"/>
                <w:szCs w:val="18"/>
              </w:rPr>
              <w:t>$</w:t>
            </w:r>
          </w:p>
        </w:tc>
        <w:tc>
          <w:tcPr>
            <w:tcW w:w="1710" w:type="dxa"/>
            <w:shd w:val="clear" w:color="auto" w:fill="auto"/>
          </w:tcPr>
          <w:p w:rsidR="0042275D" w:rsidRPr="008B6694" w:rsidRDefault="0042275D" w:rsidP="008B6694">
            <w:pPr>
              <w:jc w:val="right"/>
              <w:rPr>
                <w:sz w:val="18"/>
                <w:szCs w:val="18"/>
              </w:rPr>
            </w:pPr>
            <w:r w:rsidRPr="008B6694">
              <w:rPr>
                <w:sz w:val="18"/>
                <w:szCs w:val="18"/>
              </w:rPr>
              <w:t>$</w:t>
            </w:r>
          </w:p>
        </w:tc>
        <w:tc>
          <w:tcPr>
            <w:tcW w:w="1440" w:type="dxa"/>
            <w:shd w:val="clear" w:color="auto" w:fill="auto"/>
          </w:tcPr>
          <w:p w:rsidR="0042275D" w:rsidRPr="008B6694" w:rsidRDefault="0042275D" w:rsidP="008B6694">
            <w:pPr>
              <w:jc w:val="right"/>
              <w:rPr>
                <w:sz w:val="18"/>
                <w:szCs w:val="18"/>
              </w:rPr>
            </w:pPr>
            <w:r w:rsidRPr="008B6694">
              <w:rPr>
                <w:sz w:val="18"/>
                <w:szCs w:val="18"/>
              </w:rPr>
              <w:t>$</w:t>
            </w:r>
          </w:p>
        </w:tc>
        <w:tc>
          <w:tcPr>
            <w:tcW w:w="1440" w:type="dxa"/>
            <w:shd w:val="clear" w:color="auto" w:fill="auto"/>
          </w:tcPr>
          <w:p w:rsidR="0042275D" w:rsidRPr="008B6694" w:rsidRDefault="0042275D" w:rsidP="008B6694">
            <w:pPr>
              <w:jc w:val="right"/>
              <w:rPr>
                <w:sz w:val="18"/>
                <w:szCs w:val="18"/>
              </w:rPr>
            </w:pPr>
            <w:r w:rsidRPr="008B6694">
              <w:rPr>
                <w:sz w:val="18"/>
                <w:szCs w:val="18"/>
              </w:rPr>
              <w:t>$</w:t>
            </w:r>
          </w:p>
        </w:tc>
      </w:tr>
    </w:tbl>
    <w:p w:rsidR="001848A2" w:rsidRDefault="001848A2"/>
    <w:sectPr w:rsidR="001848A2" w:rsidSect="001848A2">
      <w:pgSz w:w="15840" w:h="12240" w:orient="landscape"/>
      <w:pgMar w:top="1800" w:right="1440" w:bottom="18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250" w:rsidRDefault="00780250" w:rsidP="002D78E4">
      <w:r>
        <w:separator/>
      </w:r>
    </w:p>
  </w:endnote>
  <w:endnote w:type="continuationSeparator" w:id="0">
    <w:p w:rsidR="00780250" w:rsidRDefault="00780250" w:rsidP="002D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250" w:rsidRDefault="00780250" w:rsidP="002D78E4">
      <w:r>
        <w:separator/>
      </w:r>
    </w:p>
  </w:footnote>
  <w:footnote w:type="continuationSeparator" w:id="0">
    <w:p w:rsidR="00780250" w:rsidRDefault="00780250" w:rsidP="002D78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334"/>
    <w:rsid w:val="00044593"/>
    <w:rsid w:val="00054572"/>
    <w:rsid w:val="000E1856"/>
    <w:rsid w:val="0011610F"/>
    <w:rsid w:val="001848A2"/>
    <w:rsid w:val="001D57C1"/>
    <w:rsid w:val="00255907"/>
    <w:rsid w:val="002D78E4"/>
    <w:rsid w:val="00307B65"/>
    <w:rsid w:val="00332A53"/>
    <w:rsid w:val="00345F3A"/>
    <w:rsid w:val="0042275D"/>
    <w:rsid w:val="004C4603"/>
    <w:rsid w:val="004D1978"/>
    <w:rsid w:val="005558D0"/>
    <w:rsid w:val="00780250"/>
    <w:rsid w:val="007A453F"/>
    <w:rsid w:val="007E479F"/>
    <w:rsid w:val="00897D32"/>
    <w:rsid w:val="008B3A62"/>
    <w:rsid w:val="008B6694"/>
    <w:rsid w:val="008D6520"/>
    <w:rsid w:val="00954708"/>
    <w:rsid w:val="00A04004"/>
    <w:rsid w:val="00A12647"/>
    <w:rsid w:val="00B35C81"/>
    <w:rsid w:val="00B40C06"/>
    <w:rsid w:val="00B62162"/>
    <w:rsid w:val="00B62B81"/>
    <w:rsid w:val="00B90E29"/>
    <w:rsid w:val="00BB0712"/>
    <w:rsid w:val="00BD7638"/>
    <w:rsid w:val="00C05416"/>
    <w:rsid w:val="00CF05C8"/>
    <w:rsid w:val="00D6200E"/>
    <w:rsid w:val="00D91A59"/>
    <w:rsid w:val="00DF17E2"/>
    <w:rsid w:val="00E13B79"/>
    <w:rsid w:val="00E172CF"/>
    <w:rsid w:val="00EB23E1"/>
    <w:rsid w:val="00F11334"/>
    <w:rsid w:val="00F55E66"/>
    <w:rsid w:val="00F93D6F"/>
    <w:rsid w:val="00FF4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939E8C-39C1-4ADD-9BF7-D9DBF565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rPr>
      <w:rFonts w:cs="Arial"/>
      <w:sz w:val="22"/>
      <w:szCs w:val="24"/>
    </w:rPr>
  </w:style>
  <w:style w:type="paragraph" w:styleId="EnvelopeReturn">
    <w:name w:val="envelope return"/>
    <w:basedOn w:val="Normal"/>
    <w:rPr>
      <w:rFonts w:cs="Arial"/>
      <w:sz w:val="20"/>
    </w:rPr>
  </w:style>
  <w:style w:type="paragraph" w:customStyle="1" w:styleId="ResText15">
    <w:name w:val="Res Text 1.5"/>
    <w:basedOn w:val="Normal"/>
    <w:pPr>
      <w:tabs>
        <w:tab w:val="left" w:pos="720"/>
      </w:tabs>
      <w:spacing w:line="360" w:lineRule="atLeast"/>
    </w:pPr>
  </w:style>
  <w:style w:type="table" w:styleId="TableGrid">
    <w:name w:val="Table Grid"/>
    <w:basedOn w:val="TableNormal"/>
    <w:rsid w:val="00184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D78E4"/>
    <w:pPr>
      <w:tabs>
        <w:tab w:val="center" w:pos="4680"/>
        <w:tab w:val="right" w:pos="9360"/>
      </w:tabs>
    </w:pPr>
  </w:style>
  <w:style w:type="character" w:customStyle="1" w:styleId="HeaderChar">
    <w:name w:val="Header Char"/>
    <w:link w:val="Header"/>
    <w:rsid w:val="002D78E4"/>
    <w:rPr>
      <w:sz w:val="24"/>
    </w:rPr>
  </w:style>
  <w:style w:type="paragraph" w:styleId="Footer">
    <w:name w:val="footer"/>
    <w:basedOn w:val="Normal"/>
    <w:link w:val="FooterChar"/>
    <w:rsid w:val="002D78E4"/>
    <w:pPr>
      <w:tabs>
        <w:tab w:val="center" w:pos="4680"/>
        <w:tab w:val="right" w:pos="9360"/>
      </w:tabs>
    </w:pPr>
  </w:style>
  <w:style w:type="character" w:customStyle="1" w:styleId="FooterChar">
    <w:name w:val="Footer Char"/>
    <w:link w:val="Footer"/>
    <w:rsid w:val="002D78E4"/>
    <w:rPr>
      <w:sz w:val="24"/>
    </w:rPr>
  </w:style>
  <w:style w:type="paragraph" w:styleId="BalloonText">
    <w:name w:val="Balloon Text"/>
    <w:basedOn w:val="Normal"/>
    <w:link w:val="BalloonTextChar"/>
    <w:rsid w:val="00B90E29"/>
    <w:rPr>
      <w:rFonts w:ascii="Segoe UI" w:hAnsi="Segoe UI" w:cs="Segoe UI"/>
      <w:sz w:val="18"/>
      <w:szCs w:val="18"/>
    </w:rPr>
  </w:style>
  <w:style w:type="character" w:customStyle="1" w:styleId="BalloonTextChar">
    <w:name w:val="Balloon Text Char"/>
    <w:link w:val="BalloonText"/>
    <w:rsid w:val="00B90E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E85CE-57D7-4949-910F-775DD652E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SAMPLE RESOLUTION TEXT</vt:lpstr>
    </vt:vector>
  </TitlesOfParts>
  <Company>MTC</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RESOLUTION TEXT</dc:title>
  <dc:subject/>
  <dc:creator>Therese Knudsen</dc:creator>
  <cp:keywords/>
  <dc:description/>
  <cp:lastModifiedBy>Perez, Lucas</cp:lastModifiedBy>
  <cp:revision>2</cp:revision>
  <cp:lastPrinted>2011-12-05T16:44:00Z</cp:lastPrinted>
  <dcterms:created xsi:type="dcterms:W3CDTF">2018-03-26T18:49:00Z</dcterms:created>
  <dcterms:modified xsi:type="dcterms:W3CDTF">2018-03-26T18:49:00Z</dcterms:modified>
</cp:coreProperties>
</file>